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C6" w:rsidRDefault="00485B37">
      <w:pPr>
        <w:rPr>
          <w:b/>
        </w:rPr>
      </w:pPr>
      <w:r w:rsidRPr="00485B37">
        <w:rPr>
          <w:b/>
        </w:rPr>
        <w:t>Regulamin i zasady współpracy przy realizacji działań promocyjnych z grupami nieformalnymi:</w:t>
      </w:r>
      <w:bookmarkStart w:id="0" w:name="_GoBack"/>
      <w:bookmarkEnd w:id="0"/>
    </w:p>
    <w:p w:rsidR="007B67F3" w:rsidRPr="00485B37" w:rsidRDefault="007B67F3">
      <w:pPr>
        <w:rPr>
          <w:b/>
        </w:rPr>
      </w:pPr>
    </w:p>
    <w:p w:rsidR="00485B37" w:rsidRDefault="00485B37" w:rsidP="00485B37">
      <w:r>
        <w:t>1.</w:t>
      </w:r>
      <w:r>
        <w:tab/>
        <w:t>Grupa nieformalna aby zrealizować działanie promocyjne przedstawia wniosek na działania promocyjne w wyznaczonym przez LGD Partnerstwo Drawy terminie.</w:t>
      </w:r>
    </w:p>
    <w:p w:rsidR="007B67F3" w:rsidRDefault="007B67F3" w:rsidP="00485B37"/>
    <w:p w:rsidR="00485B37" w:rsidRDefault="00485B37" w:rsidP="00485B37">
      <w:r>
        <w:t>2.</w:t>
      </w:r>
      <w:r>
        <w:tab/>
        <w:t>Zarząd Stowarzyszenia LGD Partnerstwo Drawy wybierze do realizacji projekty, które w najwyższym stopniu spełniają kryteria:</w:t>
      </w:r>
    </w:p>
    <w:p w:rsidR="00485B37" w:rsidRDefault="00485B37" w:rsidP="00485B37">
      <w:r>
        <w:t>- realizują wskaźniki Lokalnej Strategii Rozwoju</w:t>
      </w:r>
    </w:p>
    <w:p w:rsidR="00485B37" w:rsidRDefault="00485B37" w:rsidP="00485B37">
      <w:r>
        <w:t>- angażują mieszkańców wsi, sołectwa, gminy</w:t>
      </w:r>
    </w:p>
    <w:p w:rsidR="00485B37" w:rsidRDefault="00485B37" w:rsidP="00485B37">
      <w:r>
        <w:t>- promuje obszar lokalnej strategii rozwoju</w:t>
      </w:r>
    </w:p>
    <w:p w:rsidR="00485B37" w:rsidRDefault="00485B37" w:rsidP="00485B37">
      <w:r>
        <w:t>- mają budżet adekwatny do zaplanowanych działań</w:t>
      </w:r>
    </w:p>
    <w:p w:rsidR="007B67F3" w:rsidRDefault="007B67F3" w:rsidP="00485B37"/>
    <w:p w:rsidR="00485B37" w:rsidRDefault="00485B37" w:rsidP="00485B37">
      <w:r>
        <w:t>3.</w:t>
      </w:r>
      <w:r>
        <w:tab/>
        <w:t>Zaplanowane działania muszą odbywać się na terenie obszaru objętego  Lokalną Strategią Rozwoju Partnerstwo Drawy</w:t>
      </w:r>
    </w:p>
    <w:p w:rsidR="007B67F3" w:rsidRDefault="007B67F3" w:rsidP="00485B37"/>
    <w:p w:rsidR="00485B37" w:rsidRDefault="00485B37" w:rsidP="00485B37">
      <w:r>
        <w:t>4.</w:t>
      </w:r>
      <w:r>
        <w:tab/>
        <w:t>LGD sfinansuje działania zgodnie z budżetem i na jedno działanie może wydać maksymalnie 1.000,00 zł</w:t>
      </w:r>
      <w:r w:rsidR="007B67F3">
        <w:t xml:space="preserve"> (brutto) – wypłacając środki na podstawie </w:t>
      </w:r>
      <w:r w:rsidR="007B67F3">
        <w:rPr>
          <w:b/>
        </w:rPr>
        <w:t>umowy o dzieło</w:t>
      </w:r>
      <w:r w:rsidR="007B67F3">
        <w:t xml:space="preserve"> z organizatorem imprezy. Płatność zostanie dokonana po realizacji zadania</w:t>
      </w:r>
      <w:r>
        <w:t>.</w:t>
      </w:r>
    </w:p>
    <w:p w:rsidR="007B67F3" w:rsidRDefault="007B67F3" w:rsidP="00485B37"/>
    <w:p w:rsidR="00485B37" w:rsidRDefault="00485B37" w:rsidP="00485B37">
      <w:r>
        <w:t>5.</w:t>
      </w:r>
      <w:r>
        <w:tab/>
        <w:t xml:space="preserve">Realizator ma obowiązek: </w:t>
      </w:r>
    </w:p>
    <w:p w:rsidR="00485B37" w:rsidRDefault="00485B37" w:rsidP="00485B37">
      <w:r>
        <w:t>-zrealizowanie działania promocyjnego zgodnie z terminem i zapisami wniosku na działania promocyjne złożonym i zaakceptowanym do realizacji przez Zarząd Stowarzyszenia „Partnerstwo Drawy”</w:t>
      </w:r>
    </w:p>
    <w:p w:rsidR="00485B37" w:rsidRDefault="00485B37" w:rsidP="00485B37">
      <w:r>
        <w:t xml:space="preserve">- umieszczenie w miejscu realizacji działania </w:t>
      </w:r>
      <w:proofErr w:type="spellStart"/>
      <w:r>
        <w:t>roll-upu</w:t>
      </w:r>
      <w:proofErr w:type="spellEnd"/>
      <w:r>
        <w:t xml:space="preserve"> LGD w celu promocji LGD oraz wyraźnego wskazania źródła finansowania</w:t>
      </w:r>
    </w:p>
    <w:p w:rsidR="00485B37" w:rsidRDefault="00485B37" w:rsidP="00485B37">
      <w:r>
        <w:t>- zorganizowanie w czasie imprezy spotkania z pracownikiem Biura LGD lub członkiem Zarządu Stowarzyszenia „Partnerstwo Drawy” w celu przekazania uczestnikom warsztatów informacji o możliwości pozyskania środków w ramach Programu Rozwoju Obszarów Wiejskich na lata 2007-2013 oraz działaniach Stowarzyszenia LGD „Partnerstwo Drawy”</w:t>
      </w:r>
    </w:p>
    <w:p w:rsidR="00485B37" w:rsidRDefault="00485B37" w:rsidP="00485B37">
      <w:r>
        <w:t xml:space="preserve">- złożenie sprawozdania z realizacji działania promocyjnego wraz z załącznikami </w:t>
      </w:r>
    </w:p>
    <w:p w:rsidR="00485B37" w:rsidRDefault="00485B37" w:rsidP="00485B37">
      <w:r>
        <w:t>w terminie 7 dni od dnia zakończenia realizacji zadania wraz z załącznikami, tj.:</w:t>
      </w:r>
    </w:p>
    <w:p w:rsidR="00485B37" w:rsidRDefault="00485B37" w:rsidP="00485B37">
      <w:r>
        <w:t>•</w:t>
      </w:r>
      <w:r>
        <w:tab/>
        <w:t>kopią zawiadomienia, informacji o rozpoczęciu zadania</w:t>
      </w:r>
    </w:p>
    <w:p w:rsidR="00485B37" w:rsidRDefault="00485B37" w:rsidP="00485B37">
      <w:r>
        <w:t>•</w:t>
      </w:r>
      <w:r>
        <w:tab/>
        <w:t>programem działania</w:t>
      </w:r>
    </w:p>
    <w:p w:rsidR="00485B37" w:rsidRDefault="00485B37" w:rsidP="00485B37">
      <w:r>
        <w:t>•</w:t>
      </w:r>
      <w:r>
        <w:tab/>
        <w:t xml:space="preserve">materiałami szkoleniowymi </w:t>
      </w:r>
      <w:r w:rsidR="007B67F3">
        <w:t>(jeśli były)</w:t>
      </w:r>
    </w:p>
    <w:p w:rsidR="00485B37" w:rsidRDefault="00485B37" w:rsidP="00485B37">
      <w:r>
        <w:t>•</w:t>
      </w:r>
      <w:r>
        <w:tab/>
        <w:t xml:space="preserve">listami obecności uczestników zadania </w:t>
      </w:r>
    </w:p>
    <w:p w:rsidR="00485B37" w:rsidRDefault="00485B37" w:rsidP="00485B37">
      <w:r>
        <w:lastRenderedPageBreak/>
        <w:t>•</w:t>
      </w:r>
      <w:r>
        <w:tab/>
        <w:t>dokumentacją zdjęciową na płyci</w:t>
      </w:r>
      <w:r w:rsidR="007B67F3">
        <w:t>e CD zawierającą min. 30 zdjęć (w tym minimum 5 z widoczną wizualizacją PROW)</w:t>
      </w:r>
    </w:p>
    <w:p w:rsidR="007B67F3" w:rsidRDefault="007B67F3" w:rsidP="00485B37"/>
    <w:p w:rsidR="00485B37" w:rsidRDefault="00485B37" w:rsidP="00485B37">
      <w:r>
        <w:t>6.</w:t>
      </w:r>
      <w:r>
        <w:tab/>
        <w:t xml:space="preserve">LGD zobowiązuje się do: </w:t>
      </w:r>
    </w:p>
    <w:p w:rsidR="00485B37" w:rsidRDefault="00485B37" w:rsidP="00485B37">
      <w:r>
        <w:t>- zapewnienie obsługi finansowej działania aktywizującego, w tym:</w:t>
      </w:r>
    </w:p>
    <w:p w:rsidR="00485B37" w:rsidRDefault="00485B37" w:rsidP="00485B37">
      <w:r>
        <w:t>•</w:t>
      </w:r>
      <w:r>
        <w:tab/>
        <w:t>podpisanie umowy zlecenia z osobą prowadzącą działanie promocyjne</w:t>
      </w:r>
    </w:p>
    <w:p w:rsidR="00485B37" w:rsidRDefault="00485B37" w:rsidP="00485B37">
      <w:r>
        <w:t>•</w:t>
      </w:r>
      <w:r>
        <w:tab/>
        <w:t>przyjęcie i weryfikacja sprawozdania z realizacji działania promocyjnego oraz załączników</w:t>
      </w:r>
    </w:p>
    <w:p w:rsidR="00485B37" w:rsidRDefault="00485B37" w:rsidP="00485B37">
      <w:r>
        <w:t>•</w:t>
      </w:r>
      <w:r>
        <w:tab/>
        <w:t xml:space="preserve">dokonanie płatności  dla osoby prowadzącej </w:t>
      </w:r>
      <w:r w:rsidR="007B67F3">
        <w:t>wydarzenie promocyjne</w:t>
      </w:r>
      <w:r>
        <w:t>, z zastrzeżeniem,</w:t>
      </w:r>
      <w:r w:rsidR="007B67F3">
        <w:t xml:space="preserve"> </w:t>
      </w:r>
      <w:r>
        <w:t>iż płatność zostanie dokonana po zaakceptowaniu przez LGD złożonego przez realizatora sprawozdania wraz z załącznikami</w:t>
      </w:r>
    </w:p>
    <w:sectPr w:rsidR="00485B37" w:rsidSect="00216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D4D"/>
    <w:multiLevelType w:val="hybridMultilevel"/>
    <w:tmpl w:val="D960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185"/>
    <w:rsid w:val="002109C6"/>
    <w:rsid w:val="00216566"/>
    <w:rsid w:val="00485B37"/>
    <w:rsid w:val="007B67F3"/>
    <w:rsid w:val="008D1035"/>
    <w:rsid w:val="00961185"/>
    <w:rsid w:val="00E4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6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Lorenc</dc:creator>
  <cp:keywords/>
  <dc:description/>
  <cp:lastModifiedBy>Magda</cp:lastModifiedBy>
  <cp:revision>4</cp:revision>
  <dcterms:created xsi:type="dcterms:W3CDTF">2014-09-08T07:41:00Z</dcterms:created>
  <dcterms:modified xsi:type="dcterms:W3CDTF">2014-09-08T10:39:00Z</dcterms:modified>
</cp:coreProperties>
</file>