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6ED21" w14:textId="77777777" w:rsidR="004D76BF" w:rsidRPr="003B48B2" w:rsidRDefault="004D76BF" w:rsidP="004D76BF">
      <w:pPr>
        <w:pStyle w:val="Bezodstpw"/>
        <w:jc w:val="right"/>
        <w:rPr>
          <w:rFonts w:cstheme="minorHAnsi"/>
          <w:b/>
          <w:sz w:val="24"/>
          <w:szCs w:val="24"/>
        </w:rPr>
      </w:pPr>
      <w:r w:rsidRPr="003B48B2">
        <w:rPr>
          <w:rFonts w:cstheme="minorHAnsi"/>
          <w:b/>
          <w:sz w:val="24"/>
          <w:szCs w:val="24"/>
        </w:rPr>
        <w:t>Załącznik 2 -</w:t>
      </w:r>
      <w:bookmarkStart w:id="0" w:name="_Hlk177375885"/>
      <w:r w:rsidRPr="003B48B2">
        <w:rPr>
          <w:rFonts w:cstheme="minorHAnsi"/>
          <w:b/>
          <w:sz w:val="24"/>
          <w:szCs w:val="24"/>
        </w:rPr>
        <w:t>Uzasadnienie zgodności operacji z lokalnymi kryteriami wyboru</w:t>
      </w:r>
      <w:bookmarkEnd w:id="0"/>
    </w:p>
    <w:p w14:paraId="3253DD30" w14:textId="77777777" w:rsidR="004D76BF" w:rsidRPr="003B48B2" w:rsidRDefault="004D76BF" w:rsidP="004D76BF">
      <w:pPr>
        <w:spacing w:after="0" w:line="360" w:lineRule="auto"/>
        <w:jc w:val="both"/>
        <w:rPr>
          <w:rFonts w:eastAsia="Times New Roman" w:cstheme="minorHAnsi"/>
          <w:b/>
          <w:bCs/>
          <w:i/>
          <w:sz w:val="24"/>
          <w:szCs w:val="24"/>
        </w:rPr>
      </w:pPr>
    </w:p>
    <w:p w14:paraId="565937E1" w14:textId="77777777" w:rsidR="004D76BF" w:rsidRPr="003B48B2" w:rsidRDefault="004D76BF" w:rsidP="004D76BF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3B48B2">
        <w:rPr>
          <w:rFonts w:cstheme="minorHAnsi"/>
          <w:bCs/>
          <w:sz w:val="24"/>
          <w:szCs w:val="24"/>
        </w:rPr>
        <w:t>Imię i Nazwisko/Nazwa Wnioskodawcy</w:t>
      </w:r>
      <w:r w:rsidRPr="003B48B2">
        <w:rPr>
          <w:rFonts w:cstheme="minorHAnsi"/>
          <w:bCs/>
          <w:sz w:val="24"/>
          <w:szCs w:val="24"/>
        </w:rPr>
        <w:tab/>
        <w:t>…………………………………………………….</w:t>
      </w:r>
    </w:p>
    <w:p w14:paraId="37C18A7B" w14:textId="77777777" w:rsidR="004D76BF" w:rsidRPr="003B48B2" w:rsidRDefault="004D76BF" w:rsidP="004D76BF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3B48B2">
        <w:rPr>
          <w:rFonts w:cstheme="minorHAnsi"/>
          <w:bCs/>
          <w:sz w:val="24"/>
          <w:szCs w:val="24"/>
        </w:rPr>
        <w:t xml:space="preserve">Adres: </w:t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  <w:t xml:space="preserve">                  ……………………………………………………                                                  </w:t>
      </w:r>
      <w:r w:rsidRPr="003B48B2">
        <w:rPr>
          <w:rFonts w:cstheme="minorHAnsi"/>
          <w:bCs/>
          <w:sz w:val="24"/>
          <w:szCs w:val="24"/>
        </w:rPr>
        <w:tab/>
        <w:t xml:space="preserve"> </w:t>
      </w:r>
    </w:p>
    <w:p w14:paraId="16EA5F10" w14:textId="77777777" w:rsidR="004D76BF" w:rsidRPr="003B48B2" w:rsidRDefault="004D76BF" w:rsidP="004D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3B48B2">
        <w:rPr>
          <w:rFonts w:cstheme="minorHAnsi"/>
          <w:bCs/>
          <w:sz w:val="24"/>
          <w:szCs w:val="24"/>
        </w:rPr>
        <w:t xml:space="preserve">Tytuł operacji: </w:t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  <w:t>…………………………………………………</w:t>
      </w:r>
      <w:r w:rsidRPr="003B48B2">
        <w:rPr>
          <w:rFonts w:cstheme="minorHAnsi"/>
          <w:bCs/>
          <w:sz w:val="24"/>
          <w:szCs w:val="24"/>
        </w:rPr>
        <w:tab/>
      </w:r>
      <w:r w:rsidRPr="003B48B2">
        <w:rPr>
          <w:rFonts w:cstheme="minorHAnsi"/>
          <w:bCs/>
          <w:sz w:val="24"/>
          <w:szCs w:val="24"/>
        </w:rPr>
        <w:tab/>
        <w:t xml:space="preserve">             </w:t>
      </w:r>
      <w:r w:rsidRPr="003B48B2">
        <w:rPr>
          <w:rFonts w:cstheme="minorHAnsi"/>
          <w:bCs/>
          <w:sz w:val="24"/>
          <w:szCs w:val="24"/>
        </w:rPr>
        <w:tab/>
      </w:r>
    </w:p>
    <w:p w14:paraId="384D9C24" w14:textId="77777777" w:rsidR="004D76BF" w:rsidRPr="003B48B2" w:rsidRDefault="004D76BF" w:rsidP="004D76BF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3B48B2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146BD4D1" w14:textId="77777777" w:rsidR="004D76BF" w:rsidRPr="003B48B2" w:rsidRDefault="004D76BF" w:rsidP="004D76BF">
      <w:pPr>
        <w:spacing w:after="120" w:line="240" w:lineRule="auto"/>
        <w:jc w:val="both"/>
        <w:rPr>
          <w:rFonts w:eastAsia="Calibri" w:cstheme="minorHAnsi"/>
          <w:i/>
          <w:sz w:val="24"/>
          <w:szCs w:val="24"/>
          <w:lang w:eastAsia="pl-PL"/>
        </w:rPr>
      </w:pPr>
      <w:r w:rsidRPr="003B48B2">
        <w:rPr>
          <w:rFonts w:eastAsia="Calibri" w:cstheme="minorHAnsi"/>
          <w:i/>
          <w:sz w:val="24"/>
          <w:szCs w:val="24"/>
          <w:vertAlign w:val="superscript"/>
          <w:lang w:eastAsia="pl-PL"/>
        </w:rPr>
        <w:t>*</w:t>
      </w:r>
      <w:r w:rsidRPr="003B48B2">
        <w:rPr>
          <w:rFonts w:eastAsia="Calibri" w:cstheme="minorHAnsi"/>
          <w:i/>
          <w:sz w:val="24"/>
          <w:szCs w:val="24"/>
          <w:lang w:eastAsia="pl-PL"/>
        </w:rPr>
        <w:t>Wnioskodawca powinien uzasadnić zgodność operacji z poszczególnymi lokalnymi kryteriami wyboru w odniesieniem do danych zawartych we wniosku o wsparcie. Uzasadnienie musi być spójne  i wynikać z wniosku o wsparcie,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6096"/>
      </w:tblGrid>
      <w:tr w:rsidR="004D76BF" w:rsidRPr="003B48B2" w14:paraId="6290FE5F" w14:textId="77777777" w:rsidTr="00751145">
        <w:trPr>
          <w:trHeight w:val="416"/>
        </w:trPr>
        <w:tc>
          <w:tcPr>
            <w:tcW w:w="4707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01133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B48B2">
              <w:rPr>
                <w:rFonts w:eastAsia="Calibri" w:cstheme="minorHAnsi"/>
                <w:sz w:val="24"/>
                <w:szCs w:val="24"/>
              </w:rPr>
              <w:t>Kryterium:</w:t>
            </w:r>
          </w:p>
        </w:tc>
        <w:tc>
          <w:tcPr>
            <w:tcW w:w="60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78A4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3B48B2">
              <w:rPr>
                <w:rFonts w:eastAsia="Calibri" w:cstheme="minorHAnsi"/>
                <w:sz w:val="24"/>
                <w:szCs w:val="24"/>
              </w:rPr>
              <w:t>Uzasadnienie</w:t>
            </w:r>
            <w:r w:rsidRPr="003B48B2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Pr="003B48B2">
              <w:rPr>
                <w:rFonts w:eastAsia="Calibri" w:cstheme="minorHAnsi"/>
                <w:sz w:val="24"/>
                <w:szCs w:val="24"/>
              </w:rPr>
              <w:t>:</w:t>
            </w:r>
          </w:p>
        </w:tc>
      </w:tr>
      <w:tr w:rsidR="004D76BF" w:rsidRPr="003B48B2" w14:paraId="54697BB4" w14:textId="77777777" w:rsidTr="00751145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77B2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B48B2">
              <w:rPr>
                <w:rFonts w:eastAsia="Calibri" w:cstheme="minorHAnsi"/>
                <w:bCs/>
                <w:sz w:val="24"/>
                <w:szCs w:val="24"/>
              </w:rPr>
              <w:t>I. Doradztwo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BEB29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D76BF" w:rsidRPr="003B48B2" w14:paraId="74EEAB6B" w14:textId="77777777" w:rsidTr="00751145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9350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B48B2">
              <w:rPr>
                <w:rFonts w:eastAsia="Calibri" w:cstheme="minorHAnsi"/>
                <w:bCs/>
                <w:sz w:val="24"/>
                <w:szCs w:val="24"/>
              </w:rPr>
              <w:t>II. Wykorzystanie lokalnych potencjałów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459E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D76BF" w:rsidRPr="003B48B2" w14:paraId="2862D072" w14:textId="77777777" w:rsidTr="00751145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0CBB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B48B2">
              <w:rPr>
                <w:rFonts w:eastAsia="Calibri" w:cstheme="minorHAnsi"/>
                <w:bCs/>
                <w:sz w:val="24"/>
                <w:szCs w:val="24"/>
              </w:rPr>
              <w:t>III. Innowacyjność operacji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1ED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D76BF" w:rsidRPr="003B48B2" w14:paraId="0AFDFDA9" w14:textId="77777777" w:rsidTr="00751145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6CBE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B48B2">
              <w:rPr>
                <w:rFonts w:eastAsia="Calibri" w:cstheme="minorHAnsi"/>
                <w:bCs/>
                <w:sz w:val="24"/>
                <w:szCs w:val="24"/>
              </w:rPr>
              <w:t xml:space="preserve">IV. Operacja dedykowana dla mieszkańców obszarów wiejskich, wykluczonych społecznie ze względu na przynależność do zdiagnozowanych w LSR grup w niekorzystnej sytuacji </w:t>
            </w:r>
          </w:p>
          <w:p w14:paraId="3CCFB23B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48FE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D76BF" w:rsidRPr="003B48B2" w14:paraId="50CFB6D0" w14:textId="77777777" w:rsidTr="00751145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8F783" w14:textId="77777777" w:rsidR="004D76BF" w:rsidRPr="003B48B2" w:rsidRDefault="004D76BF" w:rsidP="00751145">
            <w:pPr>
              <w:pStyle w:val="Default"/>
              <w:rPr>
                <w:rFonts w:asciiTheme="minorHAnsi" w:eastAsia="Calibri" w:hAnsiTheme="minorHAnsi" w:cstheme="minorHAnsi"/>
                <w:bCs/>
              </w:rPr>
            </w:pPr>
            <w:r w:rsidRPr="003B48B2">
              <w:rPr>
                <w:rFonts w:asciiTheme="minorHAnsi" w:eastAsia="Calibri" w:hAnsiTheme="minorHAnsi" w:cstheme="minorHAnsi"/>
                <w:bCs/>
              </w:rPr>
              <w:t xml:space="preserve">V. </w:t>
            </w:r>
            <w:r w:rsidRPr="003B48B2">
              <w:rPr>
                <w:rFonts w:asciiTheme="minorHAnsi" w:hAnsiTheme="minorHAnsi" w:cstheme="minorHAnsi"/>
                <w:kern w:val="2"/>
                <w14:ligatures w14:val="standardContextual"/>
              </w:rPr>
              <w:t>Promocja operacji oraz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427F" w14:textId="77777777" w:rsidR="004D76BF" w:rsidRPr="003B48B2" w:rsidRDefault="004D76BF" w:rsidP="0075114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4BA517A3" w14:textId="77777777" w:rsidR="004D76BF" w:rsidRPr="003B48B2" w:rsidRDefault="004D76BF" w:rsidP="004D76BF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1788AC66" w14:textId="77777777" w:rsidR="004D76BF" w:rsidRPr="003B48B2" w:rsidRDefault="004D76BF" w:rsidP="004D76BF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B48B2">
        <w:rPr>
          <w:rFonts w:cstheme="minorHAnsi"/>
          <w:sz w:val="24"/>
          <w:szCs w:val="24"/>
        </w:rPr>
        <w:t xml:space="preserve">……………………………..                                                             </w:t>
      </w:r>
    </w:p>
    <w:p w14:paraId="714A72E8" w14:textId="77777777" w:rsidR="004D76BF" w:rsidRPr="003B48B2" w:rsidRDefault="004D76BF" w:rsidP="004D76BF">
      <w:pPr>
        <w:spacing w:after="0"/>
        <w:jc w:val="right"/>
        <w:rPr>
          <w:rFonts w:cstheme="minorHAnsi"/>
          <w:sz w:val="24"/>
          <w:szCs w:val="24"/>
        </w:rPr>
      </w:pPr>
      <w:r w:rsidRPr="003B48B2">
        <w:rPr>
          <w:rFonts w:cstheme="minorHAnsi"/>
          <w:i/>
          <w:sz w:val="24"/>
          <w:szCs w:val="24"/>
        </w:rPr>
        <w:t>Data i podpis Wnioskodawcy</w:t>
      </w:r>
    </w:p>
    <w:p w14:paraId="2FB8A7D7" w14:textId="77777777" w:rsidR="00FC3FBB" w:rsidRDefault="00FC3FBB">
      <w:bookmarkStart w:id="1" w:name="_GoBack"/>
      <w:bookmarkEnd w:id="1"/>
    </w:p>
    <w:sectPr w:rsidR="00FC3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FB"/>
    <w:rsid w:val="000A0BFB"/>
    <w:rsid w:val="004D76BF"/>
    <w:rsid w:val="00F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E4456-C5CB-4AE0-92E6-7BB5E961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76B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76BF"/>
    <w:pPr>
      <w:spacing w:after="0" w:line="240" w:lineRule="auto"/>
    </w:pPr>
    <w:rPr>
      <w:rFonts w:eastAsiaTheme="minorEastAsia"/>
      <w:sz w:val="21"/>
      <w:szCs w:val="21"/>
    </w:rPr>
  </w:style>
  <w:style w:type="paragraph" w:customStyle="1" w:styleId="Default">
    <w:name w:val="Default"/>
    <w:rsid w:val="004D76B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2026-10-22T12:37:00Z</dcterms:created>
  <dcterms:modified xsi:type="dcterms:W3CDTF">2026-10-22T12:37:00Z</dcterms:modified>
</cp:coreProperties>
</file>