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4E312" w14:textId="77777777" w:rsidR="007203EF" w:rsidRPr="003B48B2" w:rsidRDefault="007203EF" w:rsidP="007203EF">
      <w:pPr>
        <w:jc w:val="right"/>
        <w:rPr>
          <w:rFonts w:cstheme="minorHAnsi"/>
          <w:b/>
          <w:bCs/>
          <w:sz w:val="24"/>
          <w:szCs w:val="24"/>
        </w:rPr>
      </w:pPr>
      <w:r w:rsidRPr="003B48B2">
        <w:rPr>
          <w:rFonts w:cstheme="minorHAnsi"/>
          <w:b/>
          <w:bCs/>
          <w:sz w:val="24"/>
          <w:szCs w:val="24"/>
        </w:rPr>
        <w:t>Załącznik 1 - Tabela planowane do osiągnięcia w wyniku operacji cele ogólne, szczegółowe, przedsięwzięcia oraz zakładane do osiągnięcia wskaźniki</w:t>
      </w:r>
    </w:p>
    <w:tbl>
      <w:tblPr>
        <w:tblStyle w:val="Tabelasiatki4akcent31"/>
        <w:tblW w:w="9895" w:type="dxa"/>
        <w:tblInd w:w="-147" w:type="dxa"/>
        <w:tblLook w:val="04A0" w:firstRow="1" w:lastRow="0" w:firstColumn="1" w:lastColumn="0" w:noHBand="0" w:noVBand="1"/>
      </w:tblPr>
      <w:tblGrid>
        <w:gridCol w:w="504"/>
        <w:gridCol w:w="2586"/>
        <w:gridCol w:w="771"/>
        <w:gridCol w:w="1267"/>
        <w:gridCol w:w="1710"/>
        <w:gridCol w:w="1438"/>
        <w:gridCol w:w="1619"/>
      </w:tblGrid>
      <w:tr w:rsidR="007203EF" w:rsidRPr="003B48B2" w14:paraId="5A3F940D" w14:textId="77777777" w:rsidTr="007511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A6A6A6" w:themeFill="background1" w:themeFillShade="A6"/>
            <w:noWrap/>
          </w:tcPr>
          <w:p w14:paraId="5DC7EF98" w14:textId="77777777" w:rsidR="007203EF" w:rsidRPr="003B48B2" w:rsidRDefault="007203EF" w:rsidP="00751145">
            <w:pPr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  <w:t>Cel szczegółowy LSR</w:t>
            </w:r>
          </w:p>
        </w:tc>
      </w:tr>
      <w:tr w:rsidR="007203EF" w:rsidRPr="003B48B2" w14:paraId="5BF95EF7" w14:textId="77777777" w:rsidTr="00751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FFFFFF" w:themeFill="background1"/>
            <w:noWrap/>
          </w:tcPr>
          <w:p w14:paraId="541F9DE6" w14:textId="77777777" w:rsidR="007203EF" w:rsidRPr="003B48B2" w:rsidRDefault="007203EF" w:rsidP="00751145">
            <w:pPr>
              <w:rPr>
                <w:rFonts w:eastAsia="Times New Roman" w:cstheme="minorHAnsi"/>
                <w:b w:val="0"/>
                <w:bCs w:val="0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b w:val="0"/>
                <w:bCs w:val="0"/>
                <w:sz w:val="24"/>
                <w:szCs w:val="24"/>
              </w:rPr>
              <w:t>C.2. Rozwój przedsiębiorczości na obszarze LSR</w:t>
            </w:r>
          </w:p>
        </w:tc>
      </w:tr>
      <w:tr w:rsidR="007203EF" w:rsidRPr="003B48B2" w14:paraId="557B5281" w14:textId="77777777" w:rsidTr="00751145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A6A6A6" w:themeFill="background1" w:themeFillShade="A6"/>
            <w:noWrap/>
          </w:tcPr>
          <w:p w14:paraId="08BCFE7A" w14:textId="77777777" w:rsidR="007203EF" w:rsidRPr="003B48B2" w:rsidRDefault="007203EF" w:rsidP="00751145">
            <w:pPr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  <w:t>Przedsięwzięcie</w:t>
            </w:r>
          </w:p>
        </w:tc>
      </w:tr>
      <w:tr w:rsidR="007203EF" w:rsidRPr="003B48B2" w14:paraId="15B90FAB" w14:textId="77777777" w:rsidTr="00751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FFFFFF" w:themeFill="background1"/>
            <w:noWrap/>
          </w:tcPr>
          <w:p w14:paraId="771903F0" w14:textId="77777777" w:rsidR="007203EF" w:rsidRPr="003B48B2" w:rsidRDefault="007203EF" w:rsidP="00751145">
            <w:pPr>
              <w:rPr>
                <w:rFonts w:eastAsia="Times New Roman" w:cstheme="minorHAnsi"/>
                <w:b w:val="0"/>
                <w:bCs w:val="0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b w:val="0"/>
                <w:bCs w:val="0"/>
                <w:sz w:val="24"/>
                <w:szCs w:val="24"/>
              </w:rPr>
              <w:t xml:space="preserve">2.1. Rozwój przedsiębiorczości </w:t>
            </w:r>
          </w:p>
        </w:tc>
      </w:tr>
      <w:tr w:rsidR="007203EF" w:rsidRPr="003B48B2" w14:paraId="0709B589" w14:textId="77777777" w:rsidTr="00751145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A6A6A6" w:themeFill="background1" w:themeFillShade="A6"/>
            <w:noWrap/>
          </w:tcPr>
          <w:p w14:paraId="779AC1CC" w14:textId="77777777" w:rsidR="007203EF" w:rsidRPr="003B48B2" w:rsidRDefault="007203EF" w:rsidP="00751145">
            <w:pPr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b w:val="0"/>
                <w:bCs w:val="0"/>
                <w:color w:val="FFFFFF" w:themeColor="background1"/>
                <w:sz w:val="24"/>
                <w:szCs w:val="24"/>
              </w:rPr>
              <w:t>Wskaźnik</w:t>
            </w:r>
          </w:p>
        </w:tc>
      </w:tr>
      <w:tr w:rsidR="007203EF" w:rsidRPr="003B48B2" w14:paraId="2621208C" w14:textId="77777777" w:rsidTr="00751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noWrap/>
            <w:hideMark/>
          </w:tcPr>
          <w:p w14:paraId="1A85F727" w14:textId="77777777" w:rsidR="007203EF" w:rsidRPr="003B48B2" w:rsidRDefault="007203EF" w:rsidP="00751145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b w:val="0"/>
                <w:bCs w:val="0"/>
                <w:sz w:val="24"/>
                <w:szCs w:val="24"/>
              </w:rPr>
              <w:t>Lp.</w:t>
            </w:r>
          </w:p>
        </w:tc>
        <w:tc>
          <w:tcPr>
            <w:tcW w:w="2586" w:type="dxa"/>
            <w:hideMark/>
          </w:tcPr>
          <w:p w14:paraId="2067575B" w14:textId="77777777" w:rsidR="007203EF" w:rsidRPr="003B48B2" w:rsidRDefault="007203EF" w:rsidP="007511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Nazwa wskaźnika ujętego w LSR</w:t>
            </w:r>
          </w:p>
        </w:tc>
        <w:tc>
          <w:tcPr>
            <w:tcW w:w="771" w:type="dxa"/>
            <w:hideMark/>
          </w:tcPr>
          <w:p w14:paraId="378EFCC6" w14:textId="77777777" w:rsidR="007203EF" w:rsidRPr="003B48B2" w:rsidRDefault="007203EF" w:rsidP="0075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Jedn. miary</w:t>
            </w:r>
          </w:p>
        </w:tc>
        <w:tc>
          <w:tcPr>
            <w:tcW w:w="1267" w:type="dxa"/>
            <w:hideMark/>
          </w:tcPr>
          <w:p w14:paraId="0384130C" w14:textId="77777777" w:rsidR="007203EF" w:rsidRPr="003B48B2" w:rsidRDefault="007203EF" w:rsidP="0075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Wartość wskaźnika z LSR</w:t>
            </w:r>
          </w:p>
        </w:tc>
        <w:tc>
          <w:tcPr>
            <w:tcW w:w="1710" w:type="dxa"/>
            <w:hideMark/>
          </w:tcPr>
          <w:p w14:paraId="7CDB6209" w14:textId="77777777" w:rsidR="007203EF" w:rsidRPr="003B48B2" w:rsidRDefault="007203EF" w:rsidP="0075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Wartość zrealizowanych wskaźników z LSR</w:t>
            </w:r>
          </w:p>
        </w:tc>
        <w:tc>
          <w:tcPr>
            <w:tcW w:w="1438" w:type="dxa"/>
            <w:hideMark/>
          </w:tcPr>
          <w:p w14:paraId="074CF9B2" w14:textId="77777777" w:rsidR="007203EF" w:rsidRPr="003B48B2" w:rsidRDefault="007203EF" w:rsidP="0075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Wartość wskaźnika planowana do osiągnięcia w związku z realizacją operacji</w:t>
            </w:r>
          </w:p>
        </w:tc>
        <w:tc>
          <w:tcPr>
            <w:tcW w:w="1619" w:type="dxa"/>
            <w:hideMark/>
          </w:tcPr>
          <w:p w14:paraId="2F13D00C" w14:textId="77777777" w:rsidR="007203EF" w:rsidRPr="003B48B2" w:rsidRDefault="007203EF" w:rsidP="0075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Wartość wskaźnika z LSR pozostająca do realizacji</w:t>
            </w:r>
          </w:p>
        </w:tc>
      </w:tr>
      <w:tr w:rsidR="007203EF" w:rsidRPr="003B48B2" w14:paraId="728476EC" w14:textId="77777777" w:rsidTr="007511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noWrap/>
            <w:hideMark/>
          </w:tcPr>
          <w:p w14:paraId="5FEA5993" w14:textId="77777777" w:rsidR="007203EF" w:rsidRPr="003B48B2" w:rsidRDefault="007203EF" w:rsidP="00751145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2586" w:type="dxa"/>
            <w:hideMark/>
          </w:tcPr>
          <w:p w14:paraId="3C7B3784" w14:textId="77777777" w:rsidR="007203EF" w:rsidRPr="003B48B2" w:rsidRDefault="007203EF" w:rsidP="007511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Liczba operacji polegających na utworzeniu bądź rozwoju gospodarstw agroturystycznych lub zagród edukacyjnych</w:t>
            </w:r>
          </w:p>
        </w:tc>
        <w:tc>
          <w:tcPr>
            <w:tcW w:w="771" w:type="dxa"/>
            <w:hideMark/>
          </w:tcPr>
          <w:p w14:paraId="5E0D97FF" w14:textId="77777777" w:rsidR="007203EF" w:rsidRPr="003B48B2" w:rsidRDefault="007203EF" w:rsidP="0075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szt.</w:t>
            </w:r>
          </w:p>
        </w:tc>
        <w:tc>
          <w:tcPr>
            <w:tcW w:w="1267" w:type="dxa"/>
            <w:hideMark/>
          </w:tcPr>
          <w:p w14:paraId="4A8CF1B2" w14:textId="77777777" w:rsidR="007203EF" w:rsidRPr="003B48B2" w:rsidRDefault="007203EF" w:rsidP="0075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1710" w:type="dxa"/>
            <w:hideMark/>
          </w:tcPr>
          <w:p w14:paraId="1C210E43" w14:textId="77777777" w:rsidR="007203EF" w:rsidRPr="003B48B2" w:rsidRDefault="007203EF" w:rsidP="0075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1438" w:type="dxa"/>
            <w:hideMark/>
          </w:tcPr>
          <w:p w14:paraId="3B2CD697" w14:textId="77777777" w:rsidR="007203EF" w:rsidRPr="003B48B2" w:rsidRDefault="007203EF" w:rsidP="0075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trike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1619" w:type="dxa"/>
            <w:hideMark/>
          </w:tcPr>
          <w:p w14:paraId="423125D0" w14:textId="77777777" w:rsidR="007203EF" w:rsidRPr="003B48B2" w:rsidRDefault="007203EF" w:rsidP="0075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</w:tr>
      <w:tr w:rsidR="007203EF" w:rsidRPr="003B48B2" w14:paraId="7FAE2BF0" w14:textId="77777777" w:rsidTr="00751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noWrap/>
          </w:tcPr>
          <w:p w14:paraId="5ED33E2F" w14:textId="77777777" w:rsidR="007203EF" w:rsidRPr="003B48B2" w:rsidRDefault="007203EF" w:rsidP="00751145">
            <w:pPr>
              <w:jc w:val="center"/>
              <w:rPr>
                <w:rFonts w:eastAsia="Times New Roman" w:cstheme="minorHAnsi"/>
                <w:b w:val="0"/>
                <w:bCs w:val="0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2586" w:type="dxa"/>
          </w:tcPr>
          <w:p w14:paraId="6905740D" w14:textId="77777777" w:rsidR="007203EF" w:rsidRPr="003B48B2" w:rsidRDefault="007203EF" w:rsidP="007511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color w:val="000000"/>
                <w:sz w:val="24"/>
                <w:szCs w:val="24"/>
              </w:rPr>
              <w:t>Wzrost gospodarczy i zatrudnienie na obszarach wiejskich: nowe miejsca pracy objęte wsparciem w ramach projektów WPR: Liczba utworzonych miejsc pracy R.37</w:t>
            </w:r>
          </w:p>
        </w:tc>
        <w:tc>
          <w:tcPr>
            <w:tcW w:w="771" w:type="dxa"/>
          </w:tcPr>
          <w:p w14:paraId="114214E8" w14:textId="77777777" w:rsidR="007203EF" w:rsidRPr="003B48B2" w:rsidRDefault="007203EF" w:rsidP="0075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szt.</w:t>
            </w:r>
          </w:p>
        </w:tc>
        <w:tc>
          <w:tcPr>
            <w:tcW w:w="1267" w:type="dxa"/>
          </w:tcPr>
          <w:p w14:paraId="2F28B743" w14:textId="77777777" w:rsidR="007203EF" w:rsidRPr="003B48B2" w:rsidRDefault="007203EF" w:rsidP="0075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16</w:t>
            </w:r>
          </w:p>
        </w:tc>
        <w:tc>
          <w:tcPr>
            <w:tcW w:w="1710" w:type="dxa"/>
          </w:tcPr>
          <w:p w14:paraId="480B5AE8" w14:textId="77777777" w:rsidR="007203EF" w:rsidRPr="003B48B2" w:rsidRDefault="007203EF" w:rsidP="0075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1438" w:type="dxa"/>
          </w:tcPr>
          <w:p w14:paraId="76AB60C0" w14:textId="77777777" w:rsidR="007203EF" w:rsidRPr="003B48B2" w:rsidRDefault="007203EF" w:rsidP="0075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trike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1619" w:type="dxa"/>
          </w:tcPr>
          <w:p w14:paraId="27ABAA3A" w14:textId="77777777" w:rsidR="007203EF" w:rsidRPr="003B48B2" w:rsidRDefault="007203EF" w:rsidP="0075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3B48B2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</w:tr>
    </w:tbl>
    <w:p w14:paraId="57D89138" w14:textId="77777777" w:rsidR="007203EF" w:rsidRPr="003B48B2" w:rsidRDefault="007203EF" w:rsidP="007203EF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2A47F513" w14:textId="77777777" w:rsidR="007203EF" w:rsidRPr="003B48B2" w:rsidRDefault="007203EF" w:rsidP="007203EF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7AD65063" w14:textId="77777777" w:rsidR="00FC3FBB" w:rsidRDefault="00FC3FBB">
      <w:bookmarkStart w:id="0" w:name="_GoBack"/>
      <w:bookmarkEnd w:id="0"/>
    </w:p>
    <w:sectPr w:rsidR="00FC3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275"/>
    <w:rsid w:val="007203EF"/>
    <w:rsid w:val="00D67275"/>
    <w:rsid w:val="00FC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176F2-A95C-4C45-B749-2601CBD4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03EF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203EF"/>
    <w:pPr>
      <w:spacing w:after="0" w:line="240" w:lineRule="auto"/>
    </w:pPr>
    <w:rPr>
      <w:rFonts w:eastAsiaTheme="minorEastAsia"/>
      <w:sz w:val="21"/>
      <w:szCs w:val="21"/>
    </w:rPr>
  </w:style>
  <w:style w:type="table" w:customStyle="1" w:styleId="Tabelasiatki4akcent31">
    <w:name w:val="Tabela siatki 4 — akcent 31"/>
    <w:basedOn w:val="Standardowy"/>
    <w:uiPriority w:val="49"/>
    <w:rsid w:val="007203EF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696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2026-10-22T12:38:00Z</dcterms:created>
  <dcterms:modified xsi:type="dcterms:W3CDTF">2026-10-22T12:39:00Z</dcterms:modified>
</cp:coreProperties>
</file>